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1BBA" w14:textId="7629CC84" w:rsidR="008561D9" w:rsidRDefault="004A3D8A">
      <w:pPr>
        <w:pStyle w:val="Title"/>
        <w:spacing w:after="100"/>
        <w:jc w:val="center"/>
      </w:pPr>
      <w:r>
        <w:t>Board of Commissioners – Public Forum</w:t>
      </w:r>
    </w:p>
    <w:p w14:paraId="2B96F301" w14:textId="2BCC1045" w:rsidR="004A3D8A" w:rsidRDefault="004A3D8A">
      <w:pPr>
        <w:pStyle w:val="Title"/>
        <w:spacing w:after="100"/>
        <w:jc w:val="center"/>
      </w:pPr>
      <w:r>
        <w:t>December 11, 2025 – 5:30 p.m.</w:t>
      </w:r>
    </w:p>
    <w:p w14:paraId="62BF6305" w14:textId="5D492706" w:rsidR="008561D9" w:rsidRDefault="005563D3">
      <w:pPr>
        <w:pStyle w:val="Heading1"/>
        <w:spacing w:after="500"/>
        <w:jc w:val="center"/>
      </w:pPr>
      <w:r>
        <w:t xml:space="preserve">Meeting </w:t>
      </w:r>
      <w:r w:rsidR="004A3D8A">
        <w:t>M</w:t>
      </w:r>
      <w:r>
        <w:t>inutes</w:t>
      </w:r>
    </w:p>
    <w:p w14:paraId="300CDD01" w14:textId="3CDA07D2" w:rsidR="00213F65" w:rsidRDefault="004A3D8A">
      <w:pPr>
        <w:pStyle w:val="Heading1"/>
        <w:spacing w:after="500"/>
        <w:jc w:val="center"/>
        <w:rPr>
          <w:sz w:val="24"/>
          <w:szCs w:val="24"/>
        </w:rPr>
      </w:pPr>
      <w:r w:rsidRPr="004A3D8A">
        <w:rPr>
          <w:b/>
          <w:bCs/>
          <w:sz w:val="24"/>
          <w:szCs w:val="24"/>
        </w:rPr>
        <w:t>Board of Commissioners in Attendance</w:t>
      </w:r>
      <w:r>
        <w:rPr>
          <w:b/>
          <w:bCs/>
          <w:sz w:val="24"/>
          <w:szCs w:val="24"/>
        </w:rPr>
        <w:t>:</w:t>
      </w:r>
      <w:r>
        <w:rPr>
          <w:b/>
          <w:bCs/>
          <w:sz w:val="24"/>
          <w:szCs w:val="24"/>
        </w:rPr>
        <w:br/>
      </w:r>
      <w:r>
        <w:rPr>
          <w:sz w:val="24"/>
          <w:szCs w:val="24"/>
        </w:rPr>
        <w:t>Commissioner Tom Widmer</w:t>
      </w:r>
      <w:r>
        <w:rPr>
          <w:sz w:val="24"/>
          <w:szCs w:val="24"/>
        </w:rPr>
        <w:br/>
        <w:t>Commissioner Jane Alexander</w:t>
      </w:r>
      <w:r>
        <w:rPr>
          <w:sz w:val="24"/>
          <w:szCs w:val="24"/>
        </w:rPr>
        <w:br/>
        <w:t>Mayor Pro Tem Kitty Fouche</w:t>
      </w:r>
      <w:r>
        <w:rPr>
          <w:sz w:val="24"/>
          <w:szCs w:val="24"/>
        </w:rPr>
        <w:br/>
        <w:t>Mayor Tim Helms</w:t>
      </w:r>
      <w:r>
        <w:rPr>
          <w:sz w:val="24"/>
          <w:szCs w:val="24"/>
        </w:rPr>
        <w:br/>
      </w:r>
      <w:r w:rsidR="000E5509">
        <w:rPr>
          <w:sz w:val="24"/>
          <w:szCs w:val="24"/>
        </w:rPr>
        <w:br/>
      </w:r>
      <w:r w:rsidR="000E5509">
        <w:rPr>
          <w:b/>
          <w:bCs/>
          <w:sz w:val="24"/>
          <w:szCs w:val="24"/>
        </w:rPr>
        <w:t>Board of Commissioners Absent:</w:t>
      </w:r>
      <w:r w:rsidR="000E5509">
        <w:rPr>
          <w:b/>
          <w:bCs/>
          <w:sz w:val="24"/>
          <w:szCs w:val="24"/>
        </w:rPr>
        <w:br/>
      </w:r>
      <w:r w:rsidR="000E5509">
        <w:rPr>
          <w:sz w:val="24"/>
          <w:szCs w:val="24"/>
        </w:rPr>
        <w:t>Commissioner Grant Dasher</w:t>
      </w:r>
      <w:r w:rsidR="000E5509">
        <w:rPr>
          <w:sz w:val="24"/>
          <w:szCs w:val="24"/>
        </w:rPr>
        <w:br/>
        <w:t>Commissioner Mason Blake</w:t>
      </w:r>
      <w:r w:rsidR="000E5509">
        <w:rPr>
          <w:sz w:val="24"/>
          <w:szCs w:val="24"/>
        </w:rPr>
        <w:br/>
      </w:r>
      <w:r w:rsidR="000E5509">
        <w:rPr>
          <w:sz w:val="24"/>
          <w:szCs w:val="24"/>
        </w:rPr>
        <w:br/>
      </w:r>
      <w:r w:rsidR="000E5509">
        <w:rPr>
          <w:b/>
          <w:bCs/>
          <w:sz w:val="24"/>
          <w:szCs w:val="24"/>
        </w:rPr>
        <w:t>Town Staff in Attendance:</w:t>
      </w:r>
      <w:r w:rsidR="000E5509">
        <w:rPr>
          <w:b/>
          <w:bCs/>
          <w:sz w:val="24"/>
          <w:szCs w:val="24"/>
        </w:rPr>
        <w:br/>
      </w:r>
      <w:r w:rsidR="000E5509">
        <w:rPr>
          <w:sz w:val="24"/>
          <w:szCs w:val="24"/>
        </w:rPr>
        <w:t>Savannah Parrish, Town Manager</w:t>
      </w:r>
      <w:r w:rsidR="000E5509">
        <w:rPr>
          <w:sz w:val="24"/>
          <w:szCs w:val="24"/>
        </w:rPr>
        <w:br/>
        <w:t>Angie Murphy, Town Clerk</w:t>
      </w:r>
      <w:r w:rsidR="000E5509">
        <w:rPr>
          <w:sz w:val="24"/>
          <w:szCs w:val="24"/>
        </w:rPr>
        <w:br/>
        <w:t>Brandon Freeman, Town Attorney</w:t>
      </w:r>
      <w:r w:rsidR="00551862">
        <w:rPr>
          <w:sz w:val="24"/>
          <w:szCs w:val="24"/>
        </w:rPr>
        <w:br/>
        <w:t>Jeff Eaton, Chief of Police</w:t>
      </w:r>
      <w:r w:rsidR="00213F65">
        <w:rPr>
          <w:sz w:val="24"/>
          <w:szCs w:val="24"/>
        </w:rPr>
        <w:br/>
      </w:r>
      <w:r w:rsidR="00213F65">
        <w:rPr>
          <w:sz w:val="24"/>
          <w:szCs w:val="24"/>
        </w:rPr>
        <w:br/>
      </w:r>
      <w:r w:rsidR="00213F65" w:rsidRPr="00213F65">
        <w:rPr>
          <w:b/>
          <w:bCs/>
          <w:sz w:val="24"/>
          <w:szCs w:val="24"/>
        </w:rPr>
        <w:t>Members of the Public in Attendance</w:t>
      </w:r>
      <w:r w:rsidR="00213F65">
        <w:rPr>
          <w:sz w:val="24"/>
          <w:szCs w:val="24"/>
        </w:rPr>
        <w:t>:</w:t>
      </w:r>
      <w:r w:rsidR="00213F65">
        <w:rPr>
          <w:sz w:val="24"/>
          <w:szCs w:val="24"/>
        </w:rPr>
        <w:br/>
        <w:t>Approximately 15-20 people</w:t>
      </w:r>
    </w:p>
    <w:p w14:paraId="63469659" w14:textId="77777777" w:rsidR="008561D9" w:rsidRPr="000E5509" w:rsidRDefault="005563D3">
      <w:pPr>
        <w:pStyle w:val="Heading2"/>
        <w:rPr>
          <w:b/>
          <w:bCs/>
        </w:rPr>
      </w:pPr>
      <w:r w:rsidRPr="000E5509">
        <w:rPr>
          <w:b/>
          <w:bCs/>
        </w:rPr>
        <w:t>Call to Order</w:t>
      </w:r>
    </w:p>
    <w:p w14:paraId="2602C4E0" w14:textId="2C509B66" w:rsidR="008561D9" w:rsidRDefault="005563D3">
      <w:pPr>
        <w:spacing w:after="150"/>
      </w:pPr>
      <w:r>
        <w:t>Mayor</w:t>
      </w:r>
      <w:r w:rsidR="000E5509">
        <w:t xml:space="preserve"> Tim Helms</w:t>
      </w:r>
      <w:r>
        <w:t xml:space="preserve"> called </w:t>
      </w:r>
      <w:proofErr w:type="gramStart"/>
      <w:r>
        <w:t>the December</w:t>
      </w:r>
      <w:proofErr w:type="gramEnd"/>
      <w:r>
        <w:t xml:space="preserve"> 11, </w:t>
      </w:r>
      <w:r w:rsidR="000E5509">
        <w:t>2025,</w:t>
      </w:r>
      <w:r>
        <w:t xml:space="preserve"> Public Forum Meeting to order at 5:30 PM, welcoming attendees and noting that the forum provided an opportunity for the public to ask questions of the Town Council with more give-and-take than the regular meeting. The </w:t>
      </w:r>
      <w:r w:rsidR="000E5509">
        <w:t>mayor then</w:t>
      </w:r>
      <w:r>
        <w:t xml:space="preserve"> led a moment of silence.</w:t>
      </w:r>
    </w:p>
    <w:p w14:paraId="53479878" w14:textId="77777777" w:rsidR="008561D9" w:rsidRPr="00551862" w:rsidRDefault="005563D3">
      <w:pPr>
        <w:pStyle w:val="Heading2"/>
        <w:rPr>
          <w:b/>
          <w:bCs/>
        </w:rPr>
      </w:pPr>
      <w:r w:rsidRPr="00551862">
        <w:rPr>
          <w:b/>
          <w:bCs/>
        </w:rPr>
        <w:t>Agenda Adoption</w:t>
      </w:r>
    </w:p>
    <w:p w14:paraId="7CB11E4A" w14:textId="6C769AE0" w:rsidR="008561D9" w:rsidRDefault="005563D3">
      <w:pPr>
        <w:pStyle w:val="Aside"/>
        <w:spacing w:before="120" w:after="120"/>
      </w:pPr>
      <w:r>
        <w:t xml:space="preserve">Motion by </w:t>
      </w:r>
      <w:r w:rsidR="00551862">
        <w:t>Mayor Pro Tem Kitty Fouche</w:t>
      </w:r>
      <w:r>
        <w:t>, seconded by Commissioner</w:t>
      </w:r>
      <w:r w:rsidR="00551862">
        <w:t xml:space="preserve"> Jane</w:t>
      </w:r>
      <w:r>
        <w:t xml:space="preserve"> Alexander, to adopt the agenda as presented. The motion carried unanimously</w:t>
      </w:r>
      <w:r w:rsidR="00551862">
        <w:t xml:space="preserve"> 3/0</w:t>
      </w:r>
      <w:r>
        <w:t>.</w:t>
      </w:r>
    </w:p>
    <w:p w14:paraId="31E3EFE6" w14:textId="77777777" w:rsidR="008561D9" w:rsidRPr="00551862" w:rsidRDefault="005563D3">
      <w:pPr>
        <w:pStyle w:val="Heading2"/>
        <w:rPr>
          <w:b/>
          <w:bCs/>
        </w:rPr>
      </w:pPr>
      <w:r w:rsidRPr="00551862">
        <w:rPr>
          <w:b/>
          <w:bCs/>
        </w:rPr>
        <w:t>Public Comments</w:t>
      </w:r>
    </w:p>
    <w:p w14:paraId="10771D81" w14:textId="77777777" w:rsidR="008561D9" w:rsidRDefault="005563D3">
      <w:pPr>
        <w:spacing w:after="150"/>
      </w:pPr>
      <w:r>
        <w:t>Ashley Manson, owner/manager of 132 Virginia Road and resident at 226 Alabama Terrace, addressed the Council on behalf of the Montreat Tree Board. She shared two exciting projects:</w:t>
      </w:r>
    </w:p>
    <w:p w14:paraId="44B39443" w14:textId="77777777" w:rsidR="008561D9" w:rsidRDefault="005563D3">
      <w:pPr>
        <w:pStyle w:val="ListParagraph"/>
        <w:numPr>
          <w:ilvl w:val="0"/>
          <w:numId w:val="1"/>
        </w:numPr>
        <w:spacing w:after="120"/>
      </w:pPr>
      <w:r>
        <w:t xml:space="preserve">A collaboration with the American Chestnut Foundation based in Asheville. Ms. Manson noted that Montreat historically had the highest concentration of chestnut trees in the nation before the </w:t>
      </w:r>
      <w:proofErr w:type="gramStart"/>
      <w:r>
        <w:t>blight</w:t>
      </w:r>
      <w:proofErr w:type="gramEnd"/>
      <w:r>
        <w:t>. The Foundation has a progeny planting program to test varietals bred to withstand the blight, and they are evaluating a site in Montreat to participate in this research.</w:t>
      </w:r>
    </w:p>
    <w:p w14:paraId="384BA33C" w14:textId="77777777" w:rsidR="008561D9" w:rsidRDefault="005563D3">
      <w:pPr>
        <w:pStyle w:val="ListParagraph"/>
        <w:numPr>
          <w:ilvl w:val="0"/>
          <w:numId w:val="1"/>
        </w:numPr>
        <w:spacing w:after="120"/>
      </w:pPr>
      <w:r>
        <w:lastRenderedPageBreak/>
        <w:t xml:space="preserve">A partnership with the National Wildlife Federation through its local chapter, Swannanoa Valley Wild. This organization has </w:t>
      </w:r>
      <w:proofErr w:type="gramStart"/>
      <w:r>
        <w:t>earmarked</w:t>
      </w:r>
      <w:proofErr w:type="gramEnd"/>
      <w:r>
        <w:t xml:space="preserve"> $10,000 in grant funds for new tree plantings in Montreat. The Tree Board, in partnership with SVW biologists and MRA, will evaluate and select the best planting sites.</w:t>
      </w:r>
    </w:p>
    <w:p w14:paraId="48C206EB" w14:textId="77777777" w:rsidR="008561D9" w:rsidRDefault="005563D3">
      <w:pPr>
        <w:spacing w:after="150"/>
      </w:pPr>
      <w:r>
        <w:t>Ms. Manson invited community input on potential planting locations and noted that both projects would be multi-year efforts requiring volunteers for site preparation, planting, and maintenance. She announced the upcoming Land Care Festival and Arbor Day celebration on April 11, 2026.</w:t>
      </w:r>
    </w:p>
    <w:p w14:paraId="56904235" w14:textId="77777777" w:rsidR="008561D9" w:rsidRDefault="005563D3">
      <w:pPr>
        <w:spacing w:after="150"/>
      </w:pPr>
      <w:r>
        <w:t>In response to Commissioner questions, Ms. Manson clarified:</w:t>
      </w:r>
    </w:p>
    <w:p w14:paraId="7748C71D" w14:textId="77777777" w:rsidR="008561D9" w:rsidRDefault="005563D3">
      <w:pPr>
        <w:pStyle w:val="ListParagraph"/>
        <w:numPr>
          <w:ilvl w:val="0"/>
          <w:numId w:val="1"/>
        </w:numPr>
        <w:spacing w:after="120"/>
      </w:pPr>
      <w:r>
        <w:t>Planting locations are still to be determined, with input from the entire Montreat community</w:t>
      </w:r>
    </w:p>
    <w:p w14:paraId="3E0B97E6" w14:textId="77777777" w:rsidR="008561D9" w:rsidRDefault="005563D3">
      <w:pPr>
        <w:pStyle w:val="ListParagraph"/>
        <w:numPr>
          <w:ilvl w:val="0"/>
          <w:numId w:val="1"/>
        </w:numPr>
        <w:spacing w:after="120"/>
      </w:pPr>
      <w:r>
        <w:t>The purpose includes both beautification and helping Montreat recover from tree loss</w:t>
      </w:r>
    </w:p>
    <w:p w14:paraId="5DCF2FD7" w14:textId="77777777" w:rsidR="008561D9" w:rsidRDefault="005563D3">
      <w:pPr>
        <w:pStyle w:val="ListParagraph"/>
        <w:numPr>
          <w:ilvl w:val="0"/>
          <w:numId w:val="1"/>
        </w:numPr>
        <w:spacing w:after="120"/>
      </w:pPr>
      <w:r>
        <w:t>The initial progeny project would plant 5-6 trees in the first year for evaluation, followed by 100-200 more trees if successful</w:t>
      </w:r>
    </w:p>
    <w:p w14:paraId="706B2A69" w14:textId="77777777" w:rsidR="008561D9" w:rsidRDefault="005563D3">
      <w:pPr>
        <w:pStyle w:val="ListParagraph"/>
        <w:numPr>
          <w:ilvl w:val="0"/>
          <w:numId w:val="1"/>
        </w:numPr>
        <w:spacing w:after="120"/>
      </w:pPr>
      <w:r>
        <w:t>The project includes genetic testing to determine which chestnut varieties best survive in the Montreat environment</w:t>
      </w:r>
    </w:p>
    <w:p w14:paraId="5A470025" w14:textId="24253B8B" w:rsidR="008561D9" w:rsidRDefault="005563D3">
      <w:pPr>
        <w:spacing w:after="150"/>
      </w:pPr>
      <w:r>
        <w:t xml:space="preserve">Elizabeth Hamilton of </w:t>
      </w:r>
      <w:r w:rsidR="00551862">
        <w:t xml:space="preserve">160 </w:t>
      </w:r>
      <w:r>
        <w:t>Maryland Place provided additional information about the Chestnut Foundation's efforts to reintroduce trees that are genetically close to native North Carolina chestnuts (over 90% American chestnut genetics) while maintaining blight resistance.</w:t>
      </w:r>
    </w:p>
    <w:p w14:paraId="70DD6AF9" w14:textId="77777777" w:rsidR="008561D9" w:rsidRDefault="005563D3">
      <w:pPr>
        <w:spacing w:after="150"/>
      </w:pPr>
      <w:r>
        <w:t>Tom Frist of 98 Frist Road commented on the historical importance of chestnuts to the regional economy and expressed interest in the genetic research being conducted.</w:t>
      </w:r>
    </w:p>
    <w:p w14:paraId="0166A78B" w14:textId="77777777" w:rsidR="00551862" w:rsidRPr="00551862" w:rsidRDefault="00551862" w:rsidP="00551862">
      <w:pPr>
        <w:pStyle w:val="NormalWeb"/>
        <w:rPr>
          <w:sz w:val="20"/>
          <w:szCs w:val="20"/>
        </w:rPr>
      </w:pPr>
      <w:r w:rsidRPr="00551862">
        <w:rPr>
          <w:sz w:val="20"/>
          <w:szCs w:val="20"/>
        </w:rPr>
        <w:t>Town Manager Savannah Parrish provided a comprehensive FEMA update, reporting that the Town had received just over $107,000 in reimbursement for repairs to Calvin Trail since the last meeting. This marks continued progress in securing funds for essential infrastructure repairs. Ms. Parrish acknowledged that, over the past year, the process with FEMA has been notably slow but emphasized that there has been a more significant sense of urgency from the agency over the past six weeks. This increased engagement from FEMA has been promising, as it suggests that there is pressure on them to expedite the disbursement of project funds. The urgency could lead to quicker resolutions for outstanding projects.</w:t>
      </w:r>
    </w:p>
    <w:p w14:paraId="5A3632BF" w14:textId="77777777" w:rsidR="00551862" w:rsidRDefault="00551862" w:rsidP="00551862">
      <w:pPr>
        <w:pStyle w:val="NormalWeb"/>
        <w:rPr>
          <w:sz w:val="20"/>
          <w:szCs w:val="20"/>
        </w:rPr>
      </w:pPr>
      <w:r w:rsidRPr="00551862">
        <w:rPr>
          <w:sz w:val="20"/>
          <w:szCs w:val="20"/>
        </w:rPr>
        <w:t>In addition, Ms. Parrish shared that the pedestrian bridges project, which includes the Texas Road bridge and the Arbor Lane bridge, has now moved to the obligation phase. This development is critical as it guarantees that funding for these high-priority projects will eventually be provided, even if the exact timing is uncertain. While the funds are substantial and may take some time to be fully distributed, the obligation status ensures that the Town will ultimately receive financial support for these essential repairs. This update from Ms. Parish offers reassurance that, despite previous delays, progress is being made and the Town is on track to receive necessary support for its recovery projects</w:t>
      </w:r>
    </w:p>
    <w:p w14:paraId="2E8E8BB0" w14:textId="069E1775" w:rsidR="00240139" w:rsidRPr="00551862" w:rsidRDefault="00240139" w:rsidP="00551862">
      <w:pPr>
        <w:pStyle w:val="NormalWeb"/>
        <w:rPr>
          <w:sz w:val="20"/>
          <w:szCs w:val="20"/>
        </w:rPr>
      </w:pPr>
      <w:r>
        <w:rPr>
          <w:sz w:val="20"/>
          <w:szCs w:val="20"/>
        </w:rPr>
        <w:t>Tom Frist of 98 Frist Road wanted to know if the Texas Road Pedestrian Bridge would be replaced in the manner that was decided upon by the Bridge Aesthetics Committee. Ms. Parrish advised that FEMA generally liked to replace things “in kind” meaning th</w:t>
      </w:r>
      <w:r w:rsidR="005563D3">
        <w:rPr>
          <w:sz w:val="20"/>
          <w:szCs w:val="20"/>
        </w:rPr>
        <w:t>e</w:t>
      </w:r>
      <w:r>
        <w:rPr>
          <w:sz w:val="20"/>
          <w:szCs w:val="20"/>
        </w:rPr>
        <w:t xml:space="preserve"> way the structure was before the </w:t>
      </w:r>
      <w:r w:rsidR="005563D3">
        <w:rPr>
          <w:sz w:val="20"/>
          <w:szCs w:val="20"/>
        </w:rPr>
        <w:t>damage occurred.</w:t>
      </w:r>
    </w:p>
    <w:p w14:paraId="56A6053B" w14:textId="77777777" w:rsidR="008561D9" w:rsidRPr="00551862" w:rsidRDefault="005563D3">
      <w:pPr>
        <w:pStyle w:val="Heading2"/>
        <w:rPr>
          <w:b/>
          <w:bCs/>
        </w:rPr>
      </w:pPr>
      <w:r w:rsidRPr="00551862">
        <w:rPr>
          <w:b/>
          <w:bCs/>
        </w:rPr>
        <w:t>Adjournment</w:t>
      </w:r>
    </w:p>
    <w:p w14:paraId="3A239A2D" w14:textId="77777777" w:rsidR="008561D9" w:rsidRDefault="005563D3">
      <w:pPr>
        <w:pStyle w:val="Aside"/>
        <w:spacing w:before="120" w:after="120"/>
      </w:pPr>
      <w:r>
        <w:t>Motion by Mayor Pro Tem Fouche, seconded by Commissioner Alexander, to adjourn the forum until the 6:00 PM regular meeting. The motion carried unanimously.</w:t>
      </w:r>
    </w:p>
    <w:p w14:paraId="02DE7FDA" w14:textId="77777777" w:rsidR="008561D9" w:rsidRDefault="005563D3">
      <w:pPr>
        <w:spacing w:after="150"/>
      </w:pPr>
      <w:r>
        <w:t>The Public Forum was adjourned at approximately 5:56 PM.</w:t>
      </w:r>
    </w:p>
    <w:p w14:paraId="03C8CFD5" w14:textId="77777777" w:rsidR="005563D3" w:rsidRDefault="005563D3">
      <w:pPr>
        <w:spacing w:after="150"/>
      </w:pPr>
    </w:p>
    <w:p w14:paraId="46FAF1B6" w14:textId="77777777" w:rsidR="005563D3" w:rsidRDefault="005563D3">
      <w:pPr>
        <w:spacing w:after="150"/>
      </w:pPr>
    </w:p>
    <w:p w14:paraId="393C5CBB" w14:textId="03117C40" w:rsidR="005563D3" w:rsidRDefault="005563D3">
      <w:pPr>
        <w:spacing w:after="150"/>
      </w:pPr>
      <w:r>
        <w:t>______________________________</w:t>
      </w:r>
      <w:proofErr w:type="gramStart"/>
      <w:r>
        <w:t>______</w:t>
      </w:r>
      <w:r>
        <w:tab/>
      </w:r>
      <w:r>
        <w:tab/>
      </w:r>
      <w:proofErr w:type="gramEnd"/>
      <w:r>
        <w:t>__________________________________</w:t>
      </w:r>
    </w:p>
    <w:p w14:paraId="176CC4C6" w14:textId="73B452B6" w:rsidR="005563D3" w:rsidRDefault="005563D3">
      <w:pPr>
        <w:spacing w:after="150"/>
      </w:pPr>
      <w:r>
        <w:t>Tim Helms, Mayor</w:t>
      </w:r>
      <w:r>
        <w:tab/>
      </w:r>
      <w:r>
        <w:tab/>
      </w:r>
      <w:r>
        <w:tab/>
      </w:r>
      <w:r>
        <w:tab/>
      </w:r>
      <w:r>
        <w:tab/>
        <w:t>Angie Murphy, Town Clerk</w:t>
      </w:r>
    </w:p>
    <w:sectPr w:rsidR="005563D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2C2"/>
    <w:multiLevelType w:val="multilevel"/>
    <w:tmpl w:val="1E5AA69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627C08"/>
    <w:multiLevelType w:val="hybridMultilevel"/>
    <w:tmpl w:val="ED9AD75E"/>
    <w:lvl w:ilvl="0" w:tplc="AFBC4CB8">
      <w:start w:val="1"/>
      <w:numFmt w:val="bullet"/>
      <w:lvlText w:val="●"/>
      <w:lvlJc w:val="left"/>
      <w:pPr>
        <w:ind w:left="720" w:hanging="360"/>
      </w:pPr>
    </w:lvl>
    <w:lvl w:ilvl="1" w:tplc="A73E8584">
      <w:start w:val="1"/>
      <w:numFmt w:val="bullet"/>
      <w:lvlText w:val="○"/>
      <w:lvlJc w:val="left"/>
      <w:pPr>
        <w:ind w:left="1440" w:hanging="360"/>
      </w:pPr>
    </w:lvl>
    <w:lvl w:ilvl="2" w:tplc="95961C52">
      <w:start w:val="1"/>
      <w:numFmt w:val="bullet"/>
      <w:lvlText w:val="■"/>
      <w:lvlJc w:val="left"/>
      <w:pPr>
        <w:ind w:left="2160" w:hanging="360"/>
      </w:pPr>
    </w:lvl>
    <w:lvl w:ilvl="3" w:tplc="D3DC4D5A">
      <w:start w:val="1"/>
      <w:numFmt w:val="bullet"/>
      <w:lvlText w:val="●"/>
      <w:lvlJc w:val="left"/>
      <w:pPr>
        <w:ind w:left="2880" w:hanging="360"/>
      </w:pPr>
    </w:lvl>
    <w:lvl w:ilvl="4" w:tplc="C5CCA5C6">
      <w:start w:val="1"/>
      <w:numFmt w:val="bullet"/>
      <w:lvlText w:val="○"/>
      <w:lvlJc w:val="left"/>
      <w:pPr>
        <w:ind w:left="3600" w:hanging="360"/>
      </w:pPr>
    </w:lvl>
    <w:lvl w:ilvl="5" w:tplc="2B7ED328">
      <w:start w:val="1"/>
      <w:numFmt w:val="bullet"/>
      <w:lvlText w:val="■"/>
      <w:lvlJc w:val="left"/>
      <w:pPr>
        <w:ind w:left="4320" w:hanging="360"/>
      </w:pPr>
    </w:lvl>
    <w:lvl w:ilvl="6" w:tplc="5AB8C00E">
      <w:start w:val="1"/>
      <w:numFmt w:val="bullet"/>
      <w:lvlText w:val="●"/>
      <w:lvlJc w:val="left"/>
      <w:pPr>
        <w:ind w:left="5040" w:hanging="360"/>
      </w:pPr>
    </w:lvl>
    <w:lvl w:ilvl="7" w:tplc="68BE9928">
      <w:start w:val="1"/>
      <w:numFmt w:val="bullet"/>
      <w:lvlText w:val="●"/>
      <w:lvlJc w:val="left"/>
      <w:pPr>
        <w:ind w:left="5760" w:hanging="360"/>
      </w:pPr>
    </w:lvl>
    <w:lvl w:ilvl="8" w:tplc="341C7516">
      <w:start w:val="1"/>
      <w:numFmt w:val="bullet"/>
      <w:lvlText w:val="●"/>
      <w:lvlJc w:val="left"/>
      <w:pPr>
        <w:ind w:left="6480" w:hanging="360"/>
      </w:pPr>
    </w:lvl>
  </w:abstractNum>
  <w:num w:numId="1" w16cid:durableId="11537163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D9"/>
    <w:rsid w:val="000E5509"/>
    <w:rsid w:val="00213F65"/>
    <w:rsid w:val="00240139"/>
    <w:rsid w:val="003910E3"/>
    <w:rsid w:val="004A3D8A"/>
    <w:rsid w:val="00551862"/>
    <w:rsid w:val="005563D3"/>
    <w:rsid w:val="008561D9"/>
    <w:rsid w:val="00F9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CF56"/>
  <w15:docId w15:val="{BBCCF76C-EAE0-4D4B-9474-5A1ABE73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semiHidden/>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NormalWeb">
    <w:name w:val="Normal (Web)"/>
    <w:basedOn w:val="Normal"/>
    <w:uiPriority w:val="99"/>
    <w:semiHidden/>
    <w:unhideWhenUsed/>
    <w:rsid w:val="0055186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December 11th Public Forum Meeting - Meeting Minutes</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11th Public Forum Meeting - Meeting Minutes</dc:title>
  <dc:creator>ClerkMinutes</dc:creator>
  <cp:lastModifiedBy>Angela Murphy</cp:lastModifiedBy>
  <cp:revision>3</cp:revision>
  <dcterms:created xsi:type="dcterms:W3CDTF">2025-12-23T20:09:00Z</dcterms:created>
  <dcterms:modified xsi:type="dcterms:W3CDTF">2025-12-23T21:26:00Z</dcterms:modified>
</cp:coreProperties>
</file>