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27C" w:rsidRDefault="004E627C" w:rsidP="00DE58DF"/>
    <w:p w:rsidR="00D77916" w:rsidRDefault="00D77916" w:rsidP="00DE58DF"/>
    <w:p w:rsidR="004E627C" w:rsidRDefault="004E627C"/>
    <w:p w:rsidR="008D6116" w:rsidRPr="008D6116" w:rsidRDefault="008D6116" w:rsidP="008D6116">
      <w:pPr>
        <w:jc w:val="center"/>
        <w:rPr>
          <w:rFonts w:ascii="Georgia" w:hAnsi="Georgia"/>
          <w:b/>
          <w:u w:val="single"/>
        </w:rPr>
      </w:pPr>
      <w:r w:rsidRPr="008D6116">
        <w:rPr>
          <w:rFonts w:ascii="Georgia" w:hAnsi="Georgia"/>
          <w:b/>
          <w:u w:val="single"/>
        </w:rPr>
        <w:t>New Expanded Sanitation System</w:t>
      </w:r>
    </w:p>
    <w:p w:rsidR="008D6116" w:rsidRPr="008D6116" w:rsidRDefault="008D6116" w:rsidP="008D6116">
      <w:pPr>
        <w:rPr>
          <w:rFonts w:asciiTheme="majorHAnsi" w:hAnsiTheme="majorHAnsi"/>
          <w:b/>
          <w:u w:val="single"/>
        </w:rPr>
      </w:pPr>
    </w:p>
    <w:p w:rsidR="008D6116" w:rsidRDefault="008D6116" w:rsidP="008D6116">
      <w:pPr>
        <w:rPr>
          <w:rFonts w:ascii="Georgia" w:hAnsi="Georgia"/>
        </w:rPr>
      </w:pPr>
      <w:r w:rsidRPr="008D6116">
        <w:rPr>
          <w:rFonts w:ascii="Georgia" w:hAnsi="Georgia"/>
        </w:rPr>
        <w:t>On May 30</w:t>
      </w:r>
      <w:r w:rsidRPr="008D6116">
        <w:rPr>
          <w:rFonts w:ascii="Georgia" w:hAnsi="Georgia"/>
          <w:vertAlign w:val="superscript"/>
        </w:rPr>
        <w:t>th</w:t>
      </w:r>
      <w:r w:rsidRPr="008D6116">
        <w:rPr>
          <w:rFonts w:ascii="Georgia" w:hAnsi="Georgia"/>
        </w:rPr>
        <w:t>,</w:t>
      </w:r>
      <w:r w:rsidR="00D77916">
        <w:rPr>
          <w:rFonts w:ascii="Georgia" w:hAnsi="Georgia"/>
        </w:rPr>
        <w:t xml:space="preserve"> the Town of Montreat began</w:t>
      </w:r>
      <w:r w:rsidRPr="008D6116">
        <w:rPr>
          <w:rFonts w:ascii="Georgia" w:hAnsi="Georgia"/>
        </w:rPr>
        <w:t xml:space="preserve"> a new, expanded program for disposing of trash and recyclables.  Because the trash compactor site located behind the Town Services Building will be closing to the public, the To</w:t>
      </w:r>
      <w:r w:rsidR="00D77916">
        <w:rPr>
          <w:rFonts w:ascii="Georgia" w:hAnsi="Georgia"/>
        </w:rPr>
        <w:t xml:space="preserve">wn will be accepting </w:t>
      </w:r>
      <w:r w:rsidRPr="008D6116">
        <w:rPr>
          <w:rFonts w:ascii="Georgia" w:hAnsi="Georgia"/>
        </w:rPr>
        <w:t>specially printed green trash bags and the specially printed blue recycling bags</w:t>
      </w:r>
      <w:r w:rsidR="00D77916">
        <w:rPr>
          <w:rFonts w:ascii="Georgia" w:hAnsi="Georgia"/>
        </w:rPr>
        <w:t xml:space="preserve"> imprinted with the Town of Montreat Seal</w:t>
      </w:r>
      <w:r w:rsidRPr="008D6116">
        <w:rPr>
          <w:rFonts w:ascii="Georgia" w:hAnsi="Georgia"/>
        </w:rPr>
        <w:t>.  These bags can be purchased at the Town Services Building.</w:t>
      </w:r>
      <w:r>
        <w:rPr>
          <w:rFonts w:ascii="Georgia" w:hAnsi="Georgia"/>
        </w:rPr>
        <w:t xml:space="preserve">  A box of five bags is $5.00.</w:t>
      </w:r>
    </w:p>
    <w:p w:rsidR="008D6116" w:rsidRPr="008D6116" w:rsidRDefault="008D6116" w:rsidP="008D6116">
      <w:pPr>
        <w:rPr>
          <w:rFonts w:ascii="Georgia" w:hAnsi="Georgia"/>
        </w:rPr>
      </w:pPr>
    </w:p>
    <w:p w:rsidR="008D6116" w:rsidRDefault="008D6116" w:rsidP="008D6116">
      <w:pPr>
        <w:rPr>
          <w:rFonts w:ascii="Georgia" w:hAnsi="Georgia"/>
        </w:rPr>
      </w:pPr>
      <w:r w:rsidRPr="008D6116">
        <w:rPr>
          <w:rFonts w:ascii="Georgia" w:hAnsi="Georgia"/>
        </w:rPr>
        <w:t xml:space="preserve">The new program is quite simple.  Should you, or someone staying at your home, need to dispose of small amounts of kitchen or household trash or recyclables outside of the regular pickup schedule, the filled pre-printed bags can be dropped off at the Town Services Building between 8:00 a.m. and 5:00 p.m., Monday through Friday.  </w:t>
      </w:r>
      <w:r w:rsidRPr="008D6116">
        <w:rPr>
          <w:rFonts w:ascii="Georgia" w:hAnsi="Georgia"/>
          <w:b/>
          <w:u w:val="single"/>
        </w:rPr>
        <w:t>Only</w:t>
      </w:r>
      <w:r w:rsidRPr="008D6116">
        <w:rPr>
          <w:rFonts w:ascii="Georgia" w:hAnsi="Georgia"/>
        </w:rPr>
        <w:t xml:space="preserve"> the special pre-printed bags will be accepted by the Town for disposal at the Town Services Building.  A special collection area has been built to accommodate the bags.  Just ask any Town employee for instructions on where to place the bags.  Out of courtesy, please do not leave the bags in the parking lot, outside the building or along the fence.  NC General Statute 14-399 regulating littering and illegal dumping will be enforced.</w:t>
      </w:r>
    </w:p>
    <w:p w:rsidR="008D6116" w:rsidRPr="008D6116" w:rsidRDefault="008D6116" w:rsidP="008D6116">
      <w:pPr>
        <w:rPr>
          <w:rFonts w:ascii="Georgia" w:hAnsi="Georgia"/>
        </w:rPr>
      </w:pPr>
    </w:p>
    <w:p w:rsidR="008D6116" w:rsidRPr="008D6116" w:rsidRDefault="008D6116" w:rsidP="008D6116">
      <w:pPr>
        <w:rPr>
          <w:rFonts w:ascii="Georgia" w:hAnsi="Georgia"/>
        </w:rPr>
      </w:pPr>
      <w:r w:rsidRPr="008D6116">
        <w:rPr>
          <w:rFonts w:ascii="Georgia" w:hAnsi="Georgia"/>
        </w:rPr>
        <w:t xml:space="preserve">The weekly curbside pickup schedule </w:t>
      </w:r>
      <w:r w:rsidRPr="008D6116">
        <w:rPr>
          <w:rFonts w:ascii="Georgia" w:hAnsi="Georgia"/>
          <w:b/>
        </w:rPr>
        <w:t xml:space="preserve">WILL NOT </w:t>
      </w:r>
      <w:proofErr w:type="gramStart"/>
      <w:r w:rsidRPr="008D6116">
        <w:rPr>
          <w:rFonts w:ascii="Georgia" w:hAnsi="Georgia"/>
        </w:rPr>
        <w:t>change,</w:t>
      </w:r>
      <w:proofErr w:type="gramEnd"/>
      <w:r w:rsidRPr="008D6116">
        <w:rPr>
          <w:rFonts w:ascii="Georgia" w:hAnsi="Georgia"/>
        </w:rPr>
        <w:t xml:space="preserve"> and you </w:t>
      </w:r>
      <w:r w:rsidRPr="008D6116">
        <w:rPr>
          <w:rFonts w:ascii="Georgia" w:hAnsi="Georgia"/>
          <w:b/>
        </w:rPr>
        <w:t>WILL NOT</w:t>
      </w:r>
      <w:r w:rsidRPr="008D6116">
        <w:rPr>
          <w:rFonts w:ascii="Georgia" w:hAnsi="Georgia"/>
        </w:rPr>
        <w:t xml:space="preserve"> need to purchase the special bags if you use our curbside or backdoor service.</w:t>
      </w:r>
    </w:p>
    <w:p w:rsidR="008D6116" w:rsidRDefault="008D6116" w:rsidP="008D6116">
      <w:pPr>
        <w:rPr>
          <w:rFonts w:ascii="Georgia" w:hAnsi="Georgia"/>
        </w:rPr>
      </w:pPr>
      <w:r w:rsidRPr="008D6116">
        <w:rPr>
          <w:rFonts w:ascii="Georgia" w:hAnsi="Georgia"/>
        </w:rPr>
        <w:t>We hope that you find this new program a safer and more effective method of disposing of extra kitchen garbage and recyclables that often accumulate during the week.  The new system will help to reduce illegal dumping and to resolve safety issues and concerns at the compactor site.</w:t>
      </w:r>
    </w:p>
    <w:p w:rsidR="008D6116" w:rsidRDefault="008D6116" w:rsidP="008D6116">
      <w:pPr>
        <w:rPr>
          <w:rFonts w:ascii="Georgia" w:hAnsi="Georgia"/>
        </w:rPr>
      </w:pPr>
    </w:p>
    <w:p w:rsidR="008D6116" w:rsidRPr="008D6116" w:rsidRDefault="008D6116" w:rsidP="008D6116">
      <w:pPr>
        <w:rPr>
          <w:rFonts w:ascii="Georgia" w:hAnsi="Georgia"/>
        </w:rPr>
      </w:pPr>
      <w:r w:rsidRPr="008D6116">
        <w:rPr>
          <w:rFonts w:ascii="Georgia" w:hAnsi="Georgia"/>
        </w:rPr>
        <w:t>Should you have any questions or require any additional information, please do not hesitate to contact us at (828)669-8002.</w:t>
      </w:r>
    </w:p>
    <w:p w:rsidR="008D6116" w:rsidRDefault="008D6116" w:rsidP="008D6116">
      <w:pPr>
        <w:rPr>
          <w:rFonts w:ascii="Georgia" w:hAnsi="Georgia"/>
        </w:rPr>
      </w:pPr>
    </w:p>
    <w:p w:rsidR="006E36A9" w:rsidRDefault="006E36A9" w:rsidP="008D6116">
      <w:pPr>
        <w:rPr>
          <w:rFonts w:ascii="Georgia" w:hAnsi="Georgia"/>
        </w:rPr>
      </w:pPr>
    </w:p>
    <w:p w:rsidR="006E36A9" w:rsidRDefault="006E36A9" w:rsidP="008D6116">
      <w:pPr>
        <w:rPr>
          <w:rFonts w:ascii="Georgia" w:hAnsi="Georgia"/>
        </w:rPr>
      </w:pPr>
    </w:p>
    <w:p w:rsidR="006E36A9" w:rsidRPr="008D6116" w:rsidRDefault="006E36A9" w:rsidP="008D6116">
      <w:pPr>
        <w:rPr>
          <w:rFonts w:ascii="Georgia" w:hAnsi="Georgia"/>
        </w:rPr>
      </w:pPr>
    </w:p>
    <w:p w:rsidR="008D6116" w:rsidRPr="008D6116" w:rsidRDefault="008D6116" w:rsidP="008D6116">
      <w:pPr>
        <w:ind w:left="2880" w:firstLine="720"/>
        <w:rPr>
          <w:rFonts w:asciiTheme="majorHAnsi" w:hAnsiTheme="majorHAnsi"/>
        </w:rPr>
      </w:pPr>
      <w:r w:rsidRPr="008D6116">
        <w:rPr>
          <w:rFonts w:asciiTheme="majorHAnsi" w:hAnsiTheme="majorHAnsi"/>
        </w:rPr>
        <w:drawing>
          <wp:inline distT="0" distB="0" distL="0" distR="0">
            <wp:extent cx="1908175" cy="1057275"/>
            <wp:effectExtent l="19050" t="0" r="0" b="0"/>
            <wp:docPr id="3" name="Picture 2" descr="C:\Users\mgedlinske\AppData\Local\Microsoft\Windows\Temporary Internet Files\Content.IE5\WYDJYUQK\recycling-bins-bags-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edlinske\AppData\Local\Microsoft\Windows\Temporary Internet Files\Content.IE5\WYDJYUQK\recycling-bins-bags-200[1].jpg"/>
                    <pic:cNvPicPr>
                      <a:picLocks noChangeAspect="1" noChangeArrowheads="1"/>
                    </pic:cNvPicPr>
                  </pic:nvPicPr>
                  <pic:blipFill>
                    <a:blip r:embed="rId7" cstate="print"/>
                    <a:srcRect/>
                    <a:stretch>
                      <a:fillRect/>
                    </a:stretch>
                  </pic:blipFill>
                  <pic:spPr bwMode="auto">
                    <a:xfrm>
                      <a:off x="0" y="0"/>
                      <a:ext cx="1908175" cy="1057275"/>
                    </a:xfrm>
                    <a:prstGeom prst="rect">
                      <a:avLst/>
                    </a:prstGeom>
                    <a:noFill/>
                    <a:ln w="9525">
                      <a:noFill/>
                      <a:miter lim="800000"/>
                      <a:headEnd/>
                      <a:tailEnd/>
                    </a:ln>
                  </pic:spPr>
                </pic:pic>
              </a:graphicData>
            </a:graphic>
          </wp:inline>
        </w:drawing>
      </w:r>
    </w:p>
    <w:p w:rsidR="00BA616D" w:rsidRPr="00BA616D" w:rsidRDefault="008D6116" w:rsidP="00BA616D">
      <w:pPr>
        <w:rPr>
          <w:rFonts w:asciiTheme="majorHAnsi" w:hAnsiTheme="majorHAnsi"/>
        </w:rPr>
      </w:pPr>
      <w:r>
        <w:rPr>
          <w:rFonts w:asciiTheme="majorHAnsi" w:hAnsiTheme="majorHAnsi"/>
        </w:rPr>
        <w:tab/>
      </w:r>
      <w:r>
        <w:rPr>
          <w:rFonts w:asciiTheme="majorHAnsi" w:hAnsiTheme="majorHAnsi"/>
        </w:rPr>
        <w:tab/>
      </w:r>
    </w:p>
    <w:p w:rsidR="00DE58DF" w:rsidRDefault="00DE58DF"/>
    <w:p w:rsidR="00DE58DF" w:rsidRDefault="00DE58DF"/>
    <w:p w:rsidR="00DE58DF" w:rsidRDefault="00DE58DF"/>
    <w:p w:rsidR="004E627C" w:rsidRPr="00DE58DF" w:rsidRDefault="004E627C">
      <w:pPr>
        <w:rPr>
          <w:sz w:val="32"/>
          <w:szCs w:val="32"/>
        </w:rPr>
      </w:pPr>
    </w:p>
    <w:p w:rsidR="004E627C" w:rsidRPr="00DE58DF" w:rsidRDefault="004E627C" w:rsidP="00DE58DF">
      <w:pPr>
        <w:rPr>
          <w:rFonts w:asciiTheme="majorHAnsi" w:hAnsiTheme="majorHAnsi"/>
          <w:b/>
          <w:sz w:val="32"/>
          <w:szCs w:val="32"/>
        </w:rPr>
      </w:pPr>
    </w:p>
    <w:p w:rsidR="00F662C8" w:rsidRPr="00F662C8" w:rsidRDefault="00F662C8" w:rsidP="00F662C8">
      <w:pPr>
        <w:jc w:val="both"/>
        <w:rPr>
          <w:rFonts w:eastAsia="SimSun"/>
          <w:lang w:eastAsia="zh-CN"/>
        </w:rPr>
      </w:pPr>
      <w:bookmarkStart w:id="0" w:name="_GoBack"/>
      <w:bookmarkEnd w:id="0"/>
    </w:p>
    <w:p w:rsidR="00F662C8" w:rsidRPr="00F662C8" w:rsidRDefault="00F662C8" w:rsidP="00F662C8">
      <w:pPr>
        <w:widowControl w:val="0"/>
        <w:tabs>
          <w:tab w:val="left" w:pos="720"/>
        </w:tabs>
        <w:autoSpaceDE w:val="0"/>
        <w:autoSpaceDN w:val="0"/>
        <w:adjustRightInd w:val="0"/>
        <w:ind w:left="720" w:hanging="360"/>
        <w:rPr>
          <w:snapToGrid w:val="0"/>
        </w:rPr>
      </w:pPr>
    </w:p>
    <w:p w:rsidR="00F662C8" w:rsidRPr="00F662C8" w:rsidRDefault="00F662C8" w:rsidP="00F662C8">
      <w:pPr>
        <w:rPr>
          <w:rFonts w:eastAsia="SimSun"/>
          <w:b/>
          <w:lang w:eastAsia="zh-CN"/>
        </w:rPr>
        <w:sectPr w:rsidR="00F662C8" w:rsidRPr="00F662C8" w:rsidSect="004E627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2340" w:right="1440" w:bottom="1440" w:left="1440" w:header="864" w:footer="749" w:gutter="0"/>
          <w:cols w:space="720"/>
          <w:noEndnote/>
          <w:titlePg/>
          <w:docGrid w:linePitch="326"/>
        </w:sectPr>
      </w:pPr>
    </w:p>
    <w:p w:rsidR="00F662C8" w:rsidRDefault="00F662C8" w:rsidP="00A127A4"/>
    <w:sectPr w:rsidR="00F662C8" w:rsidSect="00126517">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916" w:rsidRDefault="00D77916" w:rsidP="00126517">
      <w:r>
        <w:separator/>
      </w:r>
    </w:p>
  </w:endnote>
  <w:endnote w:type="continuationSeparator" w:id="0">
    <w:p w:rsidR="00D77916" w:rsidRDefault="00D77916" w:rsidP="001265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16" w:rsidRDefault="00D779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16" w:rsidRDefault="00D779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16" w:rsidRDefault="00D779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916" w:rsidRDefault="00D77916" w:rsidP="00126517">
      <w:r>
        <w:separator/>
      </w:r>
    </w:p>
  </w:footnote>
  <w:footnote w:type="continuationSeparator" w:id="0">
    <w:p w:rsidR="00D77916" w:rsidRDefault="00D77916" w:rsidP="00126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16" w:rsidRDefault="00D779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16" w:rsidRDefault="00D779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16" w:rsidRPr="00BF0F28" w:rsidRDefault="00D77916" w:rsidP="00F662C8">
    <w:pPr>
      <w:pBdr>
        <w:bottom w:val="single" w:sz="12" w:space="1" w:color="auto"/>
      </w:pBdr>
      <w:jc w:val="right"/>
      <w:rPr>
        <w:rFonts w:ascii="Cambria" w:hAnsi="Cambria"/>
        <w:smallCaps/>
        <w:sz w:val="32"/>
        <w:szCs w:val="32"/>
      </w:rPr>
    </w:pPr>
    <w:r>
      <w:rPr>
        <w:rFonts w:ascii="Cambria" w:hAnsi="Cambria"/>
        <w:smallCaps/>
        <w:noProof/>
        <w:sz w:val="32"/>
        <w:szCs w:val="32"/>
      </w:rPr>
      <w:drawing>
        <wp:anchor distT="0" distB="0" distL="114300" distR="114300" simplePos="0" relativeHeight="251661312" behindDoc="0" locked="0" layoutInCell="1" allowOverlap="1">
          <wp:simplePos x="0" y="0"/>
          <wp:positionH relativeFrom="page">
            <wp:posOffset>617220</wp:posOffset>
          </wp:positionH>
          <wp:positionV relativeFrom="paragraph">
            <wp:posOffset>-250825</wp:posOffset>
          </wp:positionV>
          <wp:extent cx="1568450" cy="1023620"/>
          <wp:effectExtent l="19050" t="0" r="0" b="0"/>
          <wp:wrapNone/>
          <wp:docPr id="2" name="Picture 2" descr="Letterhead Ga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Gate Image"/>
                  <pic:cNvPicPr>
                    <a:picLocks noChangeAspect="1" noChangeArrowheads="1"/>
                  </pic:cNvPicPr>
                </pic:nvPicPr>
                <pic:blipFill>
                  <a:blip r:embed="rId1"/>
                  <a:srcRect/>
                  <a:stretch>
                    <a:fillRect/>
                  </a:stretch>
                </pic:blipFill>
                <pic:spPr bwMode="auto">
                  <a:xfrm>
                    <a:off x="0" y="0"/>
                    <a:ext cx="1568450" cy="1023620"/>
                  </a:xfrm>
                  <a:prstGeom prst="rect">
                    <a:avLst/>
                  </a:prstGeom>
                  <a:noFill/>
                  <a:ln w="9525">
                    <a:noFill/>
                    <a:miter lim="800000"/>
                    <a:headEnd/>
                    <a:tailEnd/>
                  </a:ln>
                </pic:spPr>
              </pic:pic>
            </a:graphicData>
          </a:graphic>
        </wp:anchor>
      </w:drawing>
    </w:r>
    <w:r w:rsidRPr="00BF0F28">
      <w:rPr>
        <w:rFonts w:ascii="Cambria" w:hAnsi="Cambria"/>
        <w:smallCaps/>
        <w:sz w:val="32"/>
        <w:szCs w:val="32"/>
      </w:rPr>
      <w:t>Town of Montreat</w:t>
    </w:r>
  </w:p>
  <w:p w:rsidR="00D77916" w:rsidRPr="00126517" w:rsidRDefault="00D77916" w:rsidP="00F662C8">
    <w:pPr>
      <w:jc w:val="right"/>
      <w:rPr>
        <w:rFonts w:ascii="Cambria" w:hAnsi="Cambria"/>
        <w:sz w:val="20"/>
        <w:szCs w:val="20"/>
      </w:rPr>
    </w:pPr>
    <w:r w:rsidRPr="00126517">
      <w:rPr>
        <w:rFonts w:ascii="Cambria" w:hAnsi="Cambria"/>
        <w:sz w:val="20"/>
        <w:szCs w:val="20"/>
      </w:rPr>
      <w:t>P. O. Box 423</w:t>
    </w:r>
  </w:p>
  <w:p w:rsidR="00D77916" w:rsidRPr="00126517" w:rsidRDefault="00D77916" w:rsidP="00F662C8">
    <w:pPr>
      <w:jc w:val="right"/>
      <w:rPr>
        <w:rFonts w:ascii="Cambria" w:hAnsi="Cambria"/>
        <w:sz w:val="20"/>
        <w:szCs w:val="20"/>
      </w:rPr>
    </w:pPr>
    <w:smartTag w:uri="urn:schemas-microsoft-com:office:smarttags" w:element="place">
      <w:smartTag w:uri="urn:schemas-microsoft-com:office:smarttags" w:element="City">
        <w:r w:rsidRPr="00126517">
          <w:rPr>
            <w:rFonts w:ascii="Cambria" w:hAnsi="Cambria"/>
            <w:sz w:val="20"/>
            <w:szCs w:val="20"/>
          </w:rPr>
          <w:t>Montreat</w:t>
        </w:r>
      </w:smartTag>
      <w:r w:rsidRPr="00126517">
        <w:rPr>
          <w:rFonts w:ascii="Cambria" w:hAnsi="Cambria"/>
          <w:sz w:val="20"/>
          <w:szCs w:val="20"/>
        </w:rPr>
        <w:t xml:space="preserve">, </w:t>
      </w:r>
      <w:smartTag w:uri="urn:schemas-microsoft-com:office:smarttags" w:element="State">
        <w:r w:rsidRPr="00126517">
          <w:rPr>
            <w:rFonts w:ascii="Cambria" w:hAnsi="Cambria"/>
            <w:sz w:val="20"/>
            <w:szCs w:val="20"/>
          </w:rPr>
          <w:t>NC</w:t>
        </w:r>
      </w:smartTag>
      <w:r w:rsidRPr="00126517">
        <w:rPr>
          <w:rFonts w:ascii="Cambria" w:hAnsi="Cambria"/>
          <w:sz w:val="20"/>
          <w:szCs w:val="20"/>
        </w:rPr>
        <w:t xml:space="preserve"> </w:t>
      </w:r>
      <w:smartTag w:uri="urn:schemas-microsoft-com:office:smarttags" w:element="PostalCode">
        <w:r w:rsidRPr="00126517">
          <w:rPr>
            <w:rFonts w:ascii="Cambria" w:hAnsi="Cambria"/>
            <w:sz w:val="20"/>
            <w:szCs w:val="20"/>
          </w:rPr>
          <w:t>28757</w:t>
        </w:r>
      </w:smartTag>
    </w:smartTag>
  </w:p>
  <w:p w:rsidR="00D77916" w:rsidRPr="00126517" w:rsidRDefault="00D77916" w:rsidP="00F662C8">
    <w:pPr>
      <w:jc w:val="right"/>
      <w:rPr>
        <w:rFonts w:ascii="Cambria" w:hAnsi="Cambria"/>
        <w:sz w:val="20"/>
        <w:szCs w:val="20"/>
      </w:rPr>
    </w:pPr>
    <w:r w:rsidRPr="00126517">
      <w:rPr>
        <w:rFonts w:ascii="Cambria" w:hAnsi="Cambria"/>
        <w:sz w:val="20"/>
        <w:szCs w:val="20"/>
      </w:rPr>
      <w:t>Tel: (828)669-8002   Fax: (828)669-3810</w:t>
    </w:r>
  </w:p>
  <w:p w:rsidR="00D77916" w:rsidRPr="00126517" w:rsidRDefault="00D77916" w:rsidP="00F662C8">
    <w:pPr>
      <w:jc w:val="right"/>
      <w:rPr>
        <w:rFonts w:ascii="Cambria" w:hAnsi="Cambria"/>
        <w:sz w:val="20"/>
        <w:szCs w:val="20"/>
      </w:rPr>
    </w:pPr>
    <w:hyperlink r:id="rId2" w:history="1">
      <w:r w:rsidRPr="00126517">
        <w:t>www.townofmontreat.org</w:t>
      </w:r>
    </w:hyperlink>
  </w:p>
  <w:p w:rsidR="00D77916" w:rsidRDefault="00D7791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16" w:rsidRPr="00126517" w:rsidRDefault="00D77916" w:rsidP="001265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270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7DC0C0B"/>
    <w:multiLevelType w:val="hybridMultilevel"/>
    <w:tmpl w:val="6924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126517"/>
    <w:rsid w:val="00126517"/>
    <w:rsid w:val="0014759A"/>
    <w:rsid w:val="001953B3"/>
    <w:rsid w:val="00246424"/>
    <w:rsid w:val="0028754B"/>
    <w:rsid w:val="00482B66"/>
    <w:rsid w:val="004A7CBE"/>
    <w:rsid w:val="004B4FB5"/>
    <w:rsid w:val="004E627C"/>
    <w:rsid w:val="00581B19"/>
    <w:rsid w:val="006A544E"/>
    <w:rsid w:val="006E36A9"/>
    <w:rsid w:val="008D6116"/>
    <w:rsid w:val="00A127A4"/>
    <w:rsid w:val="00B012A6"/>
    <w:rsid w:val="00BA616D"/>
    <w:rsid w:val="00C201F5"/>
    <w:rsid w:val="00D77916"/>
    <w:rsid w:val="00DE58DF"/>
    <w:rsid w:val="00E34B1C"/>
    <w:rsid w:val="00ED31DF"/>
    <w:rsid w:val="00F07A18"/>
    <w:rsid w:val="00F66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6517"/>
    <w:pPr>
      <w:tabs>
        <w:tab w:val="center" w:pos="4680"/>
        <w:tab w:val="right" w:pos="9360"/>
      </w:tabs>
    </w:pPr>
  </w:style>
  <w:style w:type="character" w:customStyle="1" w:styleId="HeaderChar">
    <w:name w:val="Header Char"/>
    <w:basedOn w:val="DefaultParagraphFont"/>
    <w:link w:val="Header"/>
    <w:uiPriority w:val="99"/>
    <w:rsid w:val="00126517"/>
  </w:style>
  <w:style w:type="paragraph" w:styleId="Footer">
    <w:name w:val="footer"/>
    <w:basedOn w:val="Normal"/>
    <w:link w:val="FooterChar"/>
    <w:uiPriority w:val="99"/>
    <w:unhideWhenUsed/>
    <w:rsid w:val="00126517"/>
    <w:pPr>
      <w:tabs>
        <w:tab w:val="center" w:pos="4680"/>
        <w:tab w:val="right" w:pos="9360"/>
      </w:tabs>
    </w:pPr>
  </w:style>
  <w:style w:type="character" w:customStyle="1" w:styleId="FooterChar">
    <w:name w:val="Footer Char"/>
    <w:basedOn w:val="DefaultParagraphFont"/>
    <w:link w:val="Footer"/>
    <w:uiPriority w:val="99"/>
    <w:rsid w:val="00126517"/>
  </w:style>
  <w:style w:type="character" w:styleId="Hyperlink">
    <w:name w:val="Hyperlink"/>
    <w:basedOn w:val="DefaultParagraphFont"/>
    <w:rsid w:val="00126517"/>
    <w:rPr>
      <w:color w:val="0000FF"/>
      <w:u w:val="single"/>
    </w:rPr>
  </w:style>
  <w:style w:type="paragraph" w:styleId="BodyText">
    <w:name w:val="Body Text"/>
    <w:basedOn w:val="Normal"/>
    <w:link w:val="BodyTextChar"/>
    <w:rsid w:val="0028754B"/>
    <w:pPr>
      <w:tabs>
        <w:tab w:val="left" w:pos="480"/>
      </w:tabs>
      <w:spacing w:line="240" w:lineRule="exact"/>
      <w:jc w:val="both"/>
    </w:pPr>
    <w:rPr>
      <w:rFonts w:ascii="Century Schoolbook" w:hAnsi="Century Schoolbook"/>
      <w:sz w:val="20"/>
      <w:szCs w:val="20"/>
    </w:rPr>
  </w:style>
  <w:style w:type="character" w:customStyle="1" w:styleId="BodyTextChar">
    <w:name w:val="Body Text Char"/>
    <w:basedOn w:val="DefaultParagraphFont"/>
    <w:link w:val="BodyText"/>
    <w:rsid w:val="0028754B"/>
    <w:rPr>
      <w:rFonts w:ascii="Century Schoolbook" w:eastAsia="Times New Roman" w:hAnsi="Century Schoolbook" w:cs="Times New Roman"/>
      <w:sz w:val="20"/>
      <w:szCs w:val="20"/>
    </w:rPr>
  </w:style>
  <w:style w:type="paragraph" w:styleId="ListParagraph">
    <w:name w:val="List Paragraph"/>
    <w:basedOn w:val="Normal"/>
    <w:uiPriority w:val="34"/>
    <w:qFormat/>
    <w:rsid w:val="00BA616D"/>
    <w:pPr>
      <w:ind w:left="720"/>
      <w:contextualSpacing/>
    </w:pPr>
  </w:style>
  <w:style w:type="paragraph" w:styleId="BalloonText">
    <w:name w:val="Balloon Text"/>
    <w:basedOn w:val="Normal"/>
    <w:link w:val="BalloonTextChar"/>
    <w:uiPriority w:val="99"/>
    <w:semiHidden/>
    <w:unhideWhenUsed/>
    <w:rsid w:val="008D6116"/>
    <w:rPr>
      <w:rFonts w:ascii="Tahoma" w:hAnsi="Tahoma" w:cs="Tahoma"/>
      <w:sz w:val="16"/>
      <w:szCs w:val="16"/>
    </w:rPr>
  </w:style>
  <w:style w:type="character" w:customStyle="1" w:styleId="BalloonTextChar">
    <w:name w:val="Balloon Text Char"/>
    <w:basedOn w:val="DefaultParagraphFont"/>
    <w:link w:val="BalloonText"/>
    <w:uiPriority w:val="99"/>
    <w:semiHidden/>
    <w:rsid w:val="008D611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hyperlink" Target="http://www.townofmontreat.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288</Words>
  <Characters>1547</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Stackhouse</dc:creator>
  <cp:lastModifiedBy>mgedlinske</cp:lastModifiedBy>
  <cp:revision>2</cp:revision>
  <cp:lastPrinted>2016-06-07T19:47:00Z</cp:lastPrinted>
  <dcterms:created xsi:type="dcterms:W3CDTF">2016-06-07T19:49:00Z</dcterms:created>
  <dcterms:modified xsi:type="dcterms:W3CDTF">2016-06-07T19:49:00Z</dcterms:modified>
</cp:coreProperties>
</file>